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C071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C071B">
        <w:rPr>
          <w:rFonts w:ascii="Comic Sans MS" w:hAnsi="Comic Sans MS"/>
          <w:b/>
          <w:sz w:val="28"/>
          <w:szCs w:val="28"/>
        </w:rPr>
        <w:t xml:space="preserve">Electronics and audio-visual equipment (1)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electricity - la electricidad</w:t>
      </w: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cable / wire - el cable</w:t>
      </w: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switch - el interruptor</w:t>
      </w: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bulb - la bombilla</w:t>
      </w: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socket – el enchufe</w:t>
      </w: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plug - el enchufe</w:t>
      </w: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torch - la linterna</w:t>
      </w: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battery - la batería</w:t>
      </w: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microphone - el micrófono</w:t>
      </w:r>
    </w:p>
    <w:p w:rsidR="002C071B" w:rsidRPr="002C071B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speaker - el altavoz</w:t>
      </w:r>
    </w:p>
    <w:p w:rsidR="001270B9" w:rsidRDefault="002C071B" w:rsidP="002C071B">
      <w:pPr>
        <w:jc w:val="center"/>
        <w:rPr>
          <w:rFonts w:ascii="Comic Sans MS" w:hAnsi="Comic Sans MS"/>
          <w:sz w:val="28"/>
          <w:szCs w:val="28"/>
        </w:rPr>
      </w:pPr>
      <w:r w:rsidRPr="002C071B">
        <w:rPr>
          <w:rFonts w:ascii="Comic Sans MS" w:hAnsi="Comic Sans MS"/>
          <w:sz w:val="28"/>
          <w:szCs w:val="28"/>
        </w:rPr>
        <w:t>headphones - los cascos</w:t>
      </w:r>
    </w:p>
    <w:p w:rsidR="002C071B" w:rsidRPr="008C2CCF" w:rsidRDefault="002C071B" w:rsidP="002C071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6145E1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r w:rsidRPr="006145E1">
        <w:rPr>
          <w:rFonts w:ascii="Comic Sans MS" w:hAnsi="Comic Sans MS"/>
          <w:sz w:val="24"/>
          <w:szCs w:val="24"/>
        </w:rPr>
        <w:t xml:space="preserve">To access </w:t>
      </w:r>
      <w:hyperlink r:id="rId6" w:history="1">
        <w:r w:rsidR="002C071B" w:rsidRPr="006145E1">
          <w:rPr>
            <w:rStyle w:val="Hyperlink"/>
            <w:rFonts w:ascii="Comic Sans MS" w:hAnsi="Comic Sans MS"/>
            <w:sz w:val="24"/>
            <w:szCs w:val="24"/>
          </w:rPr>
          <w:t xml:space="preserve">Electronics and audio-visual equipment (1) </w:t>
        </w:r>
        <w:r w:rsidRPr="006145E1">
          <w:rPr>
            <w:rStyle w:val="Hyperlink"/>
            <w:rFonts w:ascii="Comic Sans MS" w:hAnsi="Comic Sans MS"/>
            <w:sz w:val="24"/>
            <w:szCs w:val="24"/>
          </w:rPr>
          <w:t>in Spanish worksheets</w:t>
        </w:r>
      </w:hyperlink>
      <w:r w:rsidRPr="006145E1">
        <w:rPr>
          <w:rFonts w:ascii="Comic Sans MS" w:hAnsi="Comic Sans MS"/>
          <w:sz w:val="24"/>
          <w:szCs w:val="24"/>
        </w:rPr>
        <w:t>, visit</w:t>
      </w:r>
    </w:p>
    <w:p w:rsidR="00257556" w:rsidRPr="006145E1" w:rsidRDefault="006145E1" w:rsidP="00257556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6145E1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http://www.saveteacherssundays.com/spanish-vocabulary/all/619/electronics-and-audio-visual-equipment-in-spanish-worksheets-1/</w:t>
        </w:r>
      </w:hyperlink>
      <w:r w:rsidRPr="006145E1">
        <w:rPr>
          <w:rFonts w:ascii="Comic Sans MS" w:hAnsi="Comic Sans MS"/>
          <w:sz w:val="24"/>
          <w:szCs w:val="24"/>
        </w:rPr>
        <w:t xml:space="preserve"> </w:t>
      </w:r>
    </w:p>
    <w:p w:rsidR="00257556" w:rsidRPr="006145E1" w:rsidRDefault="00257556" w:rsidP="00257556">
      <w:pPr>
        <w:jc w:val="center"/>
        <w:rPr>
          <w:rFonts w:ascii="Comic Sans MS" w:hAnsi="Comic Sans MS"/>
          <w:sz w:val="24"/>
          <w:szCs w:val="24"/>
        </w:rPr>
      </w:pPr>
    </w:p>
    <w:p w:rsidR="00BF64FC" w:rsidRPr="006145E1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6145E1">
        <w:rPr>
          <w:rFonts w:ascii="Comic Sans MS" w:hAnsi="Comic Sans MS"/>
          <w:sz w:val="24"/>
          <w:szCs w:val="24"/>
        </w:rPr>
        <w:t xml:space="preserve">To access </w:t>
      </w:r>
      <w:hyperlink r:id="rId8" w:history="1">
        <w:r w:rsidR="002C071B" w:rsidRPr="006145E1">
          <w:rPr>
            <w:rStyle w:val="Hyperlink"/>
            <w:rFonts w:ascii="Comic Sans MS" w:hAnsi="Comic Sans MS"/>
            <w:sz w:val="24"/>
            <w:szCs w:val="24"/>
          </w:rPr>
          <w:t xml:space="preserve">Electronics and audio-visual equipment (1) </w:t>
        </w:r>
        <w:r w:rsidRPr="006145E1">
          <w:rPr>
            <w:rStyle w:val="Hyperlink"/>
            <w:rFonts w:ascii="Comic Sans MS" w:hAnsi="Comic Sans MS"/>
            <w:sz w:val="24"/>
            <w:szCs w:val="24"/>
          </w:rPr>
          <w:t>in Spanish games</w:t>
        </w:r>
      </w:hyperlink>
      <w:r w:rsidRPr="006145E1">
        <w:rPr>
          <w:rFonts w:ascii="Comic Sans MS" w:hAnsi="Comic Sans MS"/>
          <w:sz w:val="24"/>
          <w:szCs w:val="24"/>
        </w:rPr>
        <w:t>, visit</w:t>
      </w:r>
    </w:p>
    <w:p w:rsidR="006145E1" w:rsidRPr="006145E1" w:rsidRDefault="006145E1" w:rsidP="00257556">
      <w:pPr>
        <w:jc w:val="center"/>
        <w:rPr>
          <w:rFonts w:ascii="Comic Sans MS" w:hAnsi="Comic Sans MS"/>
          <w:sz w:val="24"/>
          <w:szCs w:val="24"/>
        </w:rPr>
      </w:pPr>
      <w:hyperlink r:id="rId9" w:history="1">
        <w:r w:rsidRPr="006145E1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http://www.saveteacherssundays.com/spanish-vocabulary/all/619/electronics-and-audio-visual-equipment-in-spanish-games-1/</w:t>
        </w:r>
      </w:hyperlink>
      <w:r w:rsidRPr="006145E1">
        <w:rPr>
          <w:rFonts w:ascii="Comic Sans MS" w:hAnsi="Comic Sans MS"/>
          <w:sz w:val="24"/>
          <w:szCs w:val="24"/>
        </w:rPr>
        <w:t xml:space="preserve"> </w:t>
      </w:r>
      <w:bookmarkEnd w:id="0"/>
    </w:p>
    <w:sectPr w:rsidR="006145E1" w:rsidRPr="006145E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77" w:rsidRDefault="00261D77" w:rsidP="00BF64FC">
      <w:pPr>
        <w:spacing w:after="0" w:line="240" w:lineRule="auto"/>
      </w:pPr>
      <w:r>
        <w:separator/>
      </w:r>
    </w:p>
  </w:endnote>
  <w:endnote w:type="continuationSeparator" w:id="0">
    <w:p w:rsidR="00261D77" w:rsidRDefault="00261D7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77" w:rsidRDefault="00261D77" w:rsidP="00BF64FC">
      <w:pPr>
        <w:spacing w:after="0" w:line="240" w:lineRule="auto"/>
      </w:pPr>
      <w:r>
        <w:separator/>
      </w:r>
    </w:p>
  </w:footnote>
  <w:footnote w:type="continuationSeparator" w:id="0">
    <w:p w:rsidR="00261D77" w:rsidRDefault="00261D7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270B9"/>
    <w:rsid w:val="0018416A"/>
    <w:rsid w:val="001E4EF6"/>
    <w:rsid w:val="002113D6"/>
    <w:rsid w:val="00211814"/>
    <w:rsid w:val="00257556"/>
    <w:rsid w:val="00261D77"/>
    <w:rsid w:val="002A0066"/>
    <w:rsid w:val="002A7699"/>
    <w:rsid w:val="002C071B"/>
    <w:rsid w:val="002C5F5C"/>
    <w:rsid w:val="0030034F"/>
    <w:rsid w:val="0037628E"/>
    <w:rsid w:val="003B4FA9"/>
    <w:rsid w:val="003B63D4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145E1"/>
    <w:rsid w:val="006557D8"/>
    <w:rsid w:val="00663219"/>
    <w:rsid w:val="00664CC7"/>
    <w:rsid w:val="006939AF"/>
    <w:rsid w:val="006B4352"/>
    <w:rsid w:val="006B593E"/>
    <w:rsid w:val="006D5325"/>
    <w:rsid w:val="0071117E"/>
    <w:rsid w:val="00760647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A6B5B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9/electronics-and-audio-visual-equipment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9/electronics-and-audio-visual-equipment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9/electronics-and-audio-visual-equipment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9/electronics-and-audio-visual-equipment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2015-12-22T15:24:00Z</dcterms:created>
  <dcterms:modified xsi:type="dcterms:W3CDTF">2016-01-09T23:38:00Z</dcterms:modified>
</cp:coreProperties>
</file>